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95" w:rsidRPr="00724C3A" w:rsidRDefault="00BE1C95">
      <w:pPr>
        <w:rPr>
          <w:rFonts w:ascii="Arial" w:hAnsi="Arial" w:cs="Arial"/>
          <w:b/>
          <w:noProof/>
          <w:color w:val="00B050"/>
          <w:lang w:eastAsia="sv-SE"/>
        </w:rPr>
      </w:pPr>
      <w:r w:rsidRPr="00724C3A">
        <w:rPr>
          <w:rFonts w:ascii="Arial" w:hAnsi="Arial" w:cs="Arial"/>
          <w:b/>
          <w:color w:val="00B050"/>
        </w:rPr>
        <w:t>ANVÄNDARMANUAL</w:t>
      </w:r>
      <w:r w:rsidRPr="00724C3A">
        <w:rPr>
          <w:rFonts w:ascii="Arial" w:hAnsi="Arial" w:cs="Arial"/>
          <w:b/>
          <w:color w:val="00B050"/>
        </w:rPr>
        <w:t xml:space="preserve"> till Portelefoni </w:t>
      </w:r>
    </w:p>
    <w:p w:rsidR="00BE1C95" w:rsidRDefault="00BE1C95" w:rsidP="00724C3A">
      <w:pPr>
        <w:ind w:firstLine="1304"/>
      </w:pPr>
      <w:r>
        <w:t>Så här fungerar din porttelefon</w:t>
      </w:r>
      <w:r>
        <w:t>, v</w:t>
      </w:r>
      <w:r>
        <w:t>id entrén sitter en porttelefon. Det är på den dina besökare ringer upp dig för att bli insläppta och det är även porttelefonen som du använder för att låsa upp entréporten.</w:t>
      </w:r>
    </w:p>
    <w:p w:rsidR="00BE1C95" w:rsidRDefault="00BE1C95">
      <w:pPr>
        <w:rPr>
          <w:noProof/>
          <w:lang w:eastAsia="sv-SE"/>
        </w:rPr>
      </w:pPr>
    </w:p>
    <w:p w:rsidR="00F33BD4" w:rsidRDefault="00DF3678" w:rsidP="00BE1C95">
      <w:pPr>
        <w:jc w:val="center"/>
      </w:pPr>
      <w:r>
        <w:rPr>
          <w:noProof/>
          <w:lang w:eastAsia="sv-SE"/>
        </w:rPr>
        <w:drawing>
          <wp:inline distT="0" distB="0" distL="0" distR="0" wp14:anchorId="30928951" wp14:editId="30506EDF">
            <wp:extent cx="3787140" cy="46863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714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678" w:rsidRDefault="00DF3678"/>
    <w:p w:rsidR="00BE1C95" w:rsidRDefault="00BE1C95"/>
    <w:p w:rsidR="00BE1C95" w:rsidRDefault="00BE1C95"/>
    <w:p w:rsidR="00BE1C95" w:rsidRDefault="00BE1C95">
      <w:pPr>
        <w:rPr>
          <w:noProof/>
          <w:lang w:eastAsia="sv-SE"/>
        </w:rPr>
      </w:pPr>
    </w:p>
    <w:p w:rsidR="00BE1C95" w:rsidRDefault="00BE1C95">
      <w:pPr>
        <w:rPr>
          <w:noProof/>
          <w:lang w:eastAsia="sv-SE"/>
        </w:rPr>
      </w:pPr>
    </w:p>
    <w:p w:rsidR="00BE1C95" w:rsidRDefault="00BE1C95"/>
    <w:p w:rsidR="00BE1C95" w:rsidRDefault="00BE1C95"/>
    <w:p w:rsidR="00BE1C95" w:rsidRPr="00724C3A" w:rsidRDefault="00BE1C95">
      <w:pPr>
        <w:rPr>
          <w:rFonts w:ascii="Arial" w:hAnsi="Arial" w:cs="Arial"/>
          <w:b/>
          <w:color w:val="00B050"/>
        </w:rPr>
      </w:pPr>
      <w:r w:rsidRPr="00724C3A">
        <w:rPr>
          <w:rFonts w:ascii="Arial" w:hAnsi="Arial" w:cs="Arial"/>
          <w:b/>
          <w:color w:val="00B050"/>
        </w:rPr>
        <w:lastRenderedPageBreak/>
        <w:t>Lägenhetssökning</w:t>
      </w:r>
    </w:p>
    <w:p w:rsidR="00DF3678" w:rsidRDefault="00BE1C95">
      <w:r>
        <w:rPr>
          <w:noProof/>
          <w:lang w:eastAsia="sv-SE"/>
        </w:rPr>
        <w:drawing>
          <wp:inline distT="0" distB="0" distL="0" distR="0" wp14:anchorId="2104BAAC" wp14:editId="609971F9">
            <wp:extent cx="4191000" cy="351068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51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C95" w:rsidRDefault="00BE1C95">
      <w:r>
        <w:rPr>
          <w:noProof/>
          <w:lang w:eastAsia="sv-SE"/>
        </w:rPr>
        <w:drawing>
          <wp:inline distT="0" distB="0" distL="0" distR="0" wp14:anchorId="787E7AF9" wp14:editId="2740AC07">
            <wp:extent cx="4191000" cy="367912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5506" cy="368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C3A" w:rsidRDefault="00724C3A"/>
    <w:p w:rsidR="00724C3A" w:rsidRDefault="00724C3A"/>
    <w:p w:rsidR="00724C3A" w:rsidRDefault="00724C3A"/>
    <w:p w:rsidR="00724C3A" w:rsidRDefault="00724C3A"/>
    <w:p w:rsidR="00DF3678" w:rsidRPr="00724C3A" w:rsidRDefault="00DF3678">
      <w:pPr>
        <w:rPr>
          <w:rFonts w:ascii="Arial" w:hAnsi="Arial" w:cs="Arial"/>
          <w:b/>
          <w:color w:val="00B050"/>
        </w:rPr>
      </w:pPr>
      <w:r w:rsidRPr="00724C3A">
        <w:rPr>
          <w:rFonts w:ascii="Arial" w:hAnsi="Arial" w:cs="Arial"/>
          <w:b/>
          <w:color w:val="00B050"/>
        </w:rPr>
        <w:t>Alfabetisk namnsökning</w:t>
      </w:r>
    </w:p>
    <w:p w:rsidR="00DF3678" w:rsidRDefault="00DF3678">
      <w:r>
        <w:rPr>
          <w:noProof/>
          <w:lang w:eastAsia="sv-SE"/>
        </w:rPr>
        <w:drawing>
          <wp:inline distT="0" distB="0" distL="0" distR="0" wp14:anchorId="6E814059" wp14:editId="6F8E75CA">
            <wp:extent cx="4130040" cy="3353717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0040" cy="335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678" w:rsidRDefault="00BE1C95">
      <w:r>
        <w:rPr>
          <w:noProof/>
          <w:lang w:eastAsia="sv-SE"/>
        </w:rPr>
        <w:drawing>
          <wp:inline distT="0" distB="0" distL="0" distR="0" wp14:anchorId="36DC8317" wp14:editId="75110A24">
            <wp:extent cx="4084320" cy="3580948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84320" cy="358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678" w:rsidRDefault="00DF3678"/>
    <w:p w:rsidR="00BE1C95" w:rsidRPr="00724C3A" w:rsidRDefault="00BE1C95">
      <w:pPr>
        <w:rPr>
          <w:rFonts w:ascii="Arial" w:hAnsi="Arial" w:cs="Arial"/>
          <w:b/>
          <w:color w:val="00B050"/>
        </w:rPr>
      </w:pPr>
      <w:r w:rsidRPr="00724C3A">
        <w:rPr>
          <w:rFonts w:ascii="Arial" w:hAnsi="Arial" w:cs="Arial"/>
          <w:b/>
          <w:color w:val="00B050"/>
        </w:rPr>
        <w:lastRenderedPageBreak/>
        <w:t>Ringa upp med kod eller telefonnummer</w:t>
      </w:r>
    </w:p>
    <w:p w:rsidR="00BE1C95" w:rsidRDefault="00BE1C95">
      <w:r>
        <w:rPr>
          <w:noProof/>
          <w:lang w:eastAsia="sv-SE"/>
        </w:rPr>
        <w:drawing>
          <wp:inline distT="0" distB="0" distL="0" distR="0" wp14:anchorId="5A260903" wp14:editId="003493CE">
            <wp:extent cx="4341943" cy="369570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41943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C95" w:rsidRDefault="00BE1C95">
      <w:r>
        <w:rPr>
          <w:noProof/>
          <w:lang w:eastAsia="sv-SE"/>
        </w:rPr>
        <w:drawing>
          <wp:inline distT="0" distB="0" distL="0" distR="0" wp14:anchorId="69372FB1" wp14:editId="3EBD7A30">
            <wp:extent cx="4376671" cy="2788920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76671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C3A" w:rsidRDefault="00724C3A"/>
    <w:p w:rsidR="00724C3A" w:rsidRDefault="00724C3A"/>
    <w:p w:rsidR="00724C3A" w:rsidRDefault="00724C3A"/>
    <w:p w:rsidR="00724C3A" w:rsidRDefault="00724C3A"/>
    <w:p w:rsidR="00BE1C95" w:rsidRPr="00724C3A" w:rsidRDefault="00BE1C95">
      <w:pPr>
        <w:rPr>
          <w:rFonts w:ascii="Arial" w:hAnsi="Arial" w:cs="Arial"/>
          <w:b/>
          <w:color w:val="00B050"/>
        </w:rPr>
      </w:pPr>
      <w:r w:rsidRPr="00724C3A">
        <w:rPr>
          <w:rFonts w:ascii="Arial" w:hAnsi="Arial" w:cs="Arial"/>
          <w:b/>
          <w:color w:val="00B050"/>
        </w:rPr>
        <w:lastRenderedPageBreak/>
        <w:t>Svara vid uppringning från porttelefon</w:t>
      </w:r>
    </w:p>
    <w:p w:rsidR="00BE1C95" w:rsidRDefault="00BE1C95">
      <w:r>
        <w:rPr>
          <w:noProof/>
          <w:lang w:eastAsia="sv-SE"/>
        </w:rPr>
        <w:drawing>
          <wp:inline distT="0" distB="0" distL="0" distR="0" wp14:anchorId="7070FDCD" wp14:editId="6AC77ED3">
            <wp:extent cx="4434840" cy="255270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C95" w:rsidRPr="00724C3A" w:rsidRDefault="00724C3A">
      <w:pPr>
        <w:rPr>
          <w:rFonts w:ascii="Arial" w:hAnsi="Arial" w:cs="Arial"/>
          <w:b/>
          <w:color w:val="00B050"/>
        </w:rPr>
      </w:pPr>
      <w:r w:rsidRPr="00724C3A">
        <w:rPr>
          <w:rFonts w:ascii="Arial" w:hAnsi="Arial" w:cs="Arial"/>
          <w:b/>
          <w:color w:val="00B050"/>
        </w:rPr>
        <w:t>Passagesystem för lägenhetsinnehavare</w:t>
      </w:r>
    </w:p>
    <w:p w:rsidR="00724C3A" w:rsidRDefault="00724C3A">
      <w:r>
        <w:rPr>
          <w:noProof/>
          <w:lang w:eastAsia="sv-SE"/>
        </w:rPr>
        <w:drawing>
          <wp:inline distT="0" distB="0" distL="0" distR="0" wp14:anchorId="49FA56EC" wp14:editId="336C6AA1">
            <wp:extent cx="3785287" cy="3246120"/>
            <wp:effectExtent l="0" t="0" r="571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85287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C95" w:rsidRPr="00724C3A" w:rsidRDefault="00BE1C95">
      <w:pPr>
        <w:rPr>
          <w:rFonts w:ascii="Arial" w:hAnsi="Arial" w:cs="Arial"/>
          <w:b/>
          <w:color w:val="00B050"/>
        </w:rPr>
      </w:pPr>
      <w:r w:rsidRPr="00724C3A">
        <w:rPr>
          <w:rFonts w:ascii="Arial" w:hAnsi="Arial" w:cs="Arial"/>
          <w:b/>
          <w:color w:val="00B050"/>
        </w:rPr>
        <w:t>Passagesystem för lägenhetsinnehavare</w:t>
      </w:r>
      <w:r w:rsidRPr="00724C3A">
        <w:rPr>
          <w:rFonts w:ascii="Arial" w:hAnsi="Arial" w:cs="Arial"/>
          <w:b/>
          <w:color w:val="00B050"/>
        </w:rPr>
        <w:t xml:space="preserve"> mellan </w:t>
      </w:r>
      <w:r w:rsidRPr="00724C3A">
        <w:rPr>
          <w:rFonts w:ascii="Arial" w:hAnsi="Arial" w:cs="Arial"/>
          <w:b/>
          <w:color w:val="0070C0"/>
          <w:u w:val="single"/>
        </w:rPr>
        <w:t>21:00 och 07:00</w:t>
      </w:r>
    </w:p>
    <w:p w:rsidR="00BE1C95" w:rsidRDefault="00724C3A" w:rsidP="00BE1C95"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233363" cy="2667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</w:t>
      </w:r>
      <w:r w:rsidR="00BE1C95">
        <w:t>Håll din beröringsfria nyckel framför nyckelhålssymbolen i knappsatsen.</w:t>
      </w:r>
    </w:p>
    <w:p w:rsidR="00BE1C95" w:rsidRDefault="00724C3A" w:rsidP="00724C3A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-3810</wp:posOffset>
            </wp:positionV>
            <wp:extent cx="236220" cy="261085"/>
            <wp:effectExtent l="0" t="0" r="0" b="57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</w:t>
      </w:r>
      <w:r w:rsidR="00BE1C95">
        <w:t xml:space="preserve">Symbol och grönt sken indikerar att </w:t>
      </w:r>
      <w:r w:rsidR="00BE1C95">
        <w:t xml:space="preserve">du måste ange ”0XXXX + OK” och </w:t>
      </w:r>
      <w:r w:rsidR="00BE1C95">
        <w:t>porten är öppen.</w:t>
      </w:r>
    </w:p>
    <w:p w:rsidR="00724C3A" w:rsidRPr="00724C3A" w:rsidRDefault="00BE1C95" w:rsidP="00724C3A">
      <w:pPr>
        <w:jc w:val="center"/>
        <w:rPr>
          <w:color w:val="FF0000"/>
        </w:rPr>
      </w:pPr>
      <w:r w:rsidRPr="00724C3A">
        <w:rPr>
          <w:b/>
          <w:color w:val="FF0000"/>
        </w:rPr>
        <w:t>XXXX = Lägenhets nummer</w:t>
      </w:r>
      <w:r w:rsidR="00724C3A" w:rsidRPr="00724C3A">
        <w:rPr>
          <w:b/>
          <w:color w:val="FF0000"/>
        </w:rPr>
        <w:t xml:space="preserve"> enligt förening</w:t>
      </w:r>
      <w:r w:rsidRPr="00724C3A">
        <w:rPr>
          <w:color w:val="FF0000"/>
        </w:rPr>
        <w:t xml:space="preserve"> </w:t>
      </w:r>
    </w:p>
    <w:p w:rsidR="00BE1C95" w:rsidRDefault="00724C3A" w:rsidP="00724C3A"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2188D2CF" wp14:editId="190C2658">
            <wp:simplePos x="0" y="0"/>
            <wp:positionH relativeFrom="column">
              <wp:posOffset>22225</wp:posOffset>
            </wp:positionH>
            <wp:positionV relativeFrom="paragraph">
              <wp:posOffset>5080</wp:posOffset>
            </wp:positionV>
            <wp:extent cx="213360" cy="205740"/>
            <wp:effectExtent l="0" t="0" r="0" b="381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  <w:r w:rsidR="00BE1C95">
        <w:t>Symbol och rött sken indikerar ick</w:t>
      </w:r>
      <w:bookmarkStart w:id="0" w:name="_GoBack"/>
      <w:bookmarkEnd w:id="0"/>
      <w:r w:rsidR="00BE1C95">
        <w:t>e godkänd passage.</w:t>
      </w:r>
      <w:r w:rsidR="00BE1C95">
        <w:t xml:space="preserve"> Försök igen. </w:t>
      </w:r>
    </w:p>
    <w:sectPr w:rsidR="00BE1C95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00C" w:rsidRDefault="00AB100C" w:rsidP="00DF3678">
      <w:pPr>
        <w:spacing w:after="0" w:line="240" w:lineRule="auto"/>
      </w:pPr>
      <w:r>
        <w:separator/>
      </w:r>
    </w:p>
  </w:endnote>
  <w:endnote w:type="continuationSeparator" w:id="0">
    <w:p w:rsidR="00AB100C" w:rsidRDefault="00AB100C" w:rsidP="00DF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00C" w:rsidRDefault="00AB100C" w:rsidP="00DF3678">
      <w:pPr>
        <w:spacing w:after="0" w:line="240" w:lineRule="auto"/>
      </w:pPr>
      <w:r>
        <w:separator/>
      </w:r>
    </w:p>
  </w:footnote>
  <w:footnote w:type="continuationSeparator" w:id="0">
    <w:p w:rsidR="00AB100C" w:rsidRDefault="00AB100C" w:rsidP="00DF3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678" w:rsidRDefault="00DF3678" w:rsidP="00DF3678">
    <w:pPr>
      <w:pStyle w:val="Header"/>
      <w:jc w:val="center"/>
    </w:pPr>
    <w:r>
      <w:rPr>
        <w:noProof/>
        <w:lang w:eastAsia="sv-SE"/>
      </w:rPr>
      <w:drawing>
        <wp:inline distT="0" distB="0" distL="0" distR="0" wp14:anchorId="302636CF" wp14:editId="45115DA5">
          <wp:extent cx="4381500" cy="6629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0" cy="6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3678" w:rsidRDefault="00DF36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78"/>
    <w:rsid w:val="00724C3A"/>
    <w:rsid w:val="00AB100C"/>
    <w:rsid w:val="00BE1C95"/>
    <w:rsid w:val="00DF3678"/>
    <w:rsid w:val="00F3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78"/>
  </w:style>
  <w:style w:type="paragraph" w:styleId="Footer">
    <w:name w:val="footer"/>
    <w:basedOn w:val="Normal"/>
    <w:link w:val="FooterChar"/>
    <w:uiPriority w:val="99"/>
    <w:unhideWhenUsed/>
    <w:rsid w:val="00DF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78"/>
  </w:style>
  <w:style w:type="paragraph" w:styleId="Footer">
    <w:name w:val="footer"/>
    <w:basedOn w:val="Normal"/>
    <w:link w:val="FooterChar"/>
    <w:uiPriority w:val="99"/>
    <w:unhideWhenUsed/>
    <w:rsid w:val="00DF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124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Rovati</dc:creator>
  <cp:lastModifiedBy>Luis Rovati</cp:lastModifiedBy>
  <cp:revision>1</cp:revision>
  <dcterms:created xsi:type="dcterms:W3CDTF">2018-08-15T08:36:00Z</dcterms:created>
  <dcterms:modified xsi:type="dcterms:W3CDTF">2018-08-15T09:12:00Z</dcterms:modified>
</cp:coreProperties>
</file>